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AC78DD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AC78DD">
              <w:rPr>
                <w:rFonts w:ascii="Times New Roman" w:hAnsi="Times New Roman" w:cs="Times New Roman"/>
                <w:b/>
                <w:sz w:val="28"/>
                <w:szCs w:val="28"/>
              </w:rPr>
              <w:t>ВОРОТНЕЕ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0B0C" w:rsidRPr="003B0B0C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AC78DD">
        <w:rPr>
          <w:rFonts w:ascii="Times New Roman" w:hAnsi="Times New Roman" w:cs="Times New Roman"/>
          <w:sz w:val="28"/>
          <w:szCs w:val="28"/>
        </w:rPr>
        <w:t>сельского поселения Воротнее муниципального района Сергиевский</w:t>
      </w:r>
      <w:r w:rsidR="00AC78DD" w:rsidRPr="000518D7">
        <w:rPr>
          <w:rStyle w:val="10"/>
          <w:rFonts w:ascii="Times New Roman" w:eastAsiaTheme="minorEastAsia" w:hAnsi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C78DD">
        <w:rPr>
          <w:rFonts w:ascii="Times New Roman" w:hAnsi="Times New Roman" w:cs="Times New Roman"/>
          <w:sz w:val="28"/>
          <w:szCs w:val="28"/>
        </w:rPr>
        <w:t>сельского поселения Воротнее муниципального района Сергиевский</w:t>
      </w:r>
      <w:r w:rsidR="00AC78DD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AC78DD">
        <w:rPr>
          <w:sz w:val="28"/>
          <w:szCs w:val="28"/>
        </w:rPr>
        <w:t>сельского поселения Воротнее муниципального района Сергиевский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AC78DD">
        <w:rPr>
          <w:sz w:val="28"/>
          <w:szCs w:val="28"/>
        </w:rPr>
        <w:t>№ 6</w:t>
      </w:r>
      <w:r w:rsidRPr="000518D7">
        <w:rPr>
          <w:sz w:val="28"/>
          <w:szCs w:val="28"/>
        </w:rPr>
        <w:t xml:space="preserve"> от </w:t>
      </w:r>
      <w:r w:rsidR="00AC78DD">
        <w:rPr>
          <w:sz w:val="28"/>
          <w:szCs w:val="28"/>
        </w:rPr>
        <w:t>27.02.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8DD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78DD">
        <w:rPr>
          <w:rFonts w:ascii="Times New Roman" w:hAnsi="Times New Roman" w:cs="Times New Roman"/>
          <w:sz w:val="28"/>
          <w:szCs w:val="28"/>
        </w:rPr>
        <w:t xml:space="preserve">сельского поселения Воротнее </w:t>
      </w:r>
    </w:p>
    <w:p w:rsidR="00C6391E" w:rsidRDefault="00AC78DD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8DD">
        <w:rPr>
          <w:rFonts w:ascii="Times New Roman" w:hAnsi="Times New Roman" w:cs="Times New Roman"/>
          <w:sz w:val="28"/>
          <w:szCs w:val="28"/>
        </w:rPr>
        <w:t xml:space="preserve">         С.А.Никитин</w:t>
      </w:r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65" w:rsidRDefault="00893865" w:rsidP="005A12E7">
      <w:pPr>
        <w:spacing w:after="0" w:line="240" w:lineRule="auto"/>
      </w:pPr>
      <w:r>
        <w:separator/>
      </w:r>
    </w:p>
  </w:endnote>
  <w:endnote w:type="continuationSeparator" w:id="0">
    <w:p w:rsidR="00893865" w:rsidRDefault="00893865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65" w:rsidRDefault="00893865" w:rsidP="005A12E7">
      <w:pPr>
        <w:spacing w:after="0" w:line="240" w:lineRule="auto"/>
      </w:pPr>
      <w:r>
        <w:separator/>
      </w:r>
    </w:p>
  </w:footnote>
  <w:footnote w:type="continuationSeparator" w:id="0">
    <w:p w:rsidR="00893865" w:rsidRDefault="00893865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DD" w:rsidRDefault="00AC78DD" w:rsidP="00AC78DD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A12E7"/>
    <w:rsid w:val="005C07D9"/>
    <w:rsid w:val="006B7474"/>
    <w:rsid w:val="007237BE"/>
    <w:rsid w:val="007C75C0"/>
    <w:rsid w:val="007E0ADD"/>
    <w:rsid w:val="007F7A70"/>
    <w:rsid w:val="0087456B"/>
    <w:rsid w:val="00893865"/>
    <w:rsid w:val="008945D3"/>
    <w:rsid w:val="008A33D3"/>
    <w:rsid w:val="008A3711"/>
    <w:rsid w:val="008A6F75"/>
    <w:rsid w:val="008D586B"/>
    <w:rsid w:val="009928C6"/>
    <w:rsid w:val="009F221F"/>
    <w:rsid w:val="00A140A1"/>
    <w:rsid w:val="00AC78DD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paragraph" w:styleId="1">
    <w:name w:val="heading 1"/>
    <w:basedOn w:val="a"/>
    <w:next w:val="a"/>
    <w:link w:val="10"/>
    <w:uiPriority w:val="9"/>
    <w:qFormat/>
    <w:rsid w:val="00AC78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  <w:style w:type="character" w:customStyle="1" w:styleId="10">
    <w:name w:val="Заголовок 1 Знак"/>
    <w:basedOn w:val="a0"/>
    <w:link w:val="1"/>
    <w:uiPriority w:val="9"/>
    <w:rsid w:val="00AC78DD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40</cp:revision>
  <cp:lastPrinted>2025-05-21T05:17:00Z</cp:lastPrinted>
  <dcterms:created xsi:type="dcterms:W3CDTF">2024-11-15T05:47:00Z</dcterms:created>
  <dcterms:modified xsi:type="dcterms:W3CDTF">2025-05-21T05:17:00Z</dcterms:modified>
</cp:coreProperties>
</file>